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5416"/>
        <w:gridCol w:w="2149"/>
        <w:gridCol w:w="903"/>
        <w:gridCol w:w="673"/>
        <w:gridCol w:w="1132"/>
      </w:tblGrid>
      <w:tr w:rsidR="00D93BEF">
        <w:trPr>
          <w:trHeight w:hRule="exact" w:val="1247"/>
        </w:trPr>
        <w:tc>
          <w:tcPr>
            <w:tcW w:w="9585" w:type="dxa"/>
            <w:gridSpan w:val="5"/>
            <w:tcBorders>
              <w:bottom w:val="single" w:sz="5" w:space="0" w:color="000000"/>
            </w:tcBorders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Оказано услуг по социальному обслуживанию</w:t>
            </w:r>
          </w:p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за период с 01 января 2026 по  30 сентября 2026</w:t>
            </w:r>
          </w:p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ЛОГБУ «Вознесенский ДИ»</w:t>
            </w:r>
          </w:p>
        </w:tc>
        <w:tc>
          <w:tcPr>
            <w:tcW w:w="1132" w:type="dxa"/>
            <w:tcBorders>
              <w:bottom w:val="single" w:sz="5" w:space="0" w:color="000000"/>
            </w:tcBorders>
          </w:tcPr>
          <w:p w:rsidR="00D93BEF" w:rsidRDefault="00D93BEF"/>
        </w:tc>
      </w:tr>
      <w:tr w:rsidR="00D93BEF">
        <w:trPr>
          <w:trHeight w:hRule="exact" w:val="1002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услуги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Форма соцобслуживания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Ед. изм.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Объем</w:t>
            </w:r>
          </w:p>
        </w:tc>
      </w:tr>
      <w:tr w:rsidR="00D93BEF">
        <w:trPr>
          <w:trHeight w:hRule="exact" w:val="344"/>
        </w:trPr>
        <w:tc>
          <w:tcPr>
            <w:tcW w:w="1071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  <w:vAlign w:val="center"/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 Виды социального обслуживания</w:t>
            </w:r>
          </w:p>
        </w:tc>
      </w:tr>
      <w:tr w:rsidR="00D93BEF">
        <w:trPr>
          <w:trHeight w:hRule="exact" w:val="588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Социальные услуги, предоставляемые совершеннолетним в стационарной форме (база)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4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51 038,00</w:t>
              </w:r>
            </w:hyperlink>
          </w:p>
        </w:tc>
      </w:tr>
      <w:tr w:rsidR="00D93BEF">
        <w:trPr>
          <w:trHeight w:hRule="exact" w:val="859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Социальные услуги, предоставляемые совершеннолетним в стационарной форме (база)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 с временным проживанием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5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1 067,00</w:t>
              </w:r>
            </w:hyperlink>
          </w:p>
        </w:tc>
      </w:tr>
      <w:tr w:rsidR="00D93BEF">
        <w:trPr>
          <w:trHeight w:hRule="exact" w:val="344"/>
        </w:trPr>
        <w:tc>
          <w:tcPr>
            <w:tcW w:w="891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right w:w="72" w:type="dxa"/>
            </w:tcMar>
            <w:vAlign w:val="center"/>
          </w:tcPr>
          <w:p w:rsidR="00D93BEF" w:rsidRDefault="00350C24">
            <w:pPr>
              <w:spacing w:line="229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Итого: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52 105,00</w:t>
              </w:r>
            </w:hyperlink>
          </w:p>
        </w:tc>
      </w:tr>
      <w:tr w:rsidR="00D93BEF">
        <w:trPr>
          <w:trHeight w:hRule="exact" w:val="330"/>
        </w:trPr>
        <w:tc>
          <w:tcPr>
            <w:tcW w:w="1071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  <w:vAlign w:val="center"/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2. Социально-бытовые услуги</w:t>
            </w:r>
          </w:p>
        </w:tc>
      </w:tr>
      <w:tr w:rsidR="00D93BEF">
        <w:trPr>
          <w:trHeight w:hRule="exact" w:val="860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Обеспечение мягким инвентарем (нательным бельем и постельными принадлежностями) согласно утвержденным нормативам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51 038,00</w:t>
              </w:r>
            </w:hyperlink>
          </w:p>
        </w:tc>
      </w:tr>
      <w:tr w:rsidR="00D93BEF">
        <w:trPr>
          <w:trHeight w:hRule="exact" w:val="845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Обеспечение мягким инвентарем (нательным бельем и постельными принадлежностями) согласно утвержденным нормативам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 с временным проживанием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1 067,00</w:t>
              </w:r>
            </w:hyperlink>
          </w:p>
        </w:tc>
      </w:tr>
      <w:tr w:rsidR="00D93BEF">
        <w:trPr>
          <w:trHeight w:hRule="exact" w:val="344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Бритье (помощь в бритье) бороды и усов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4 316,00</w:t>
              </w:r>
            </w:hyperlink>
          </w:p>
        </w:tc>
      </w:tr>
      <w:tr w:rsidR="00D93BEF">
        <w:trPr>
          <w:trHeight w:hRule="exact" w:val="845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Бритье (помощь в бритье) бороды и усов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 с временным проживанием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143,00</w:t>
              </w:r>
            </w:hyperlink>
          </w:p>
        </w:tc>
      </w:tr>
      <w:tr w:rsidR="00D93BEF">
        <w:trPr>
          <w:trHeight w:hRule="exact" w:val="860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5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Сопровождение в туалет или высаживание на судно лиц, не способных по состоянию здоровья самостоятельно осуществлять за собой уход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18 485,00</w:t>
              </w:r>
            </w:hyperlink>
          </w:p>
        </w:tc>
      </w:tr>
      <w:tr w:rsidR="00D93BEF">
        <w:trPr>
          <w:trHeight w:hRule="exact" w:val="845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Сопровождение в туалет или высаживание на судно лиц, не способных по состоянию здоровья самостоятельно осуществлять за собой уход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 с временным проживанием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115,00</w:t>
              </w:r>
            </w:hyperlink>
          </w:p>
        </w:tc>
      </w:tr>
      <w:tr w:rsidR="00D93BEF">
        <w:trPr>
          <w:trHeight w:hRule="exact" w:val="588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Уборка жилых помещений и мест общего пользования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13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51 038,00</w:t>
              </w:r>
            </w:hyperlink>
          </w:p>
        </w:tc>
      </w:tr>
      <w:tr w:rsidR="00D93BEF">
        <w:trPr>
          <w:trHeight w:hRule="exact" w:val="859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8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Уборка жилых помещений и мест общего пользования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 с временным проживанием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14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1 067,00</w:t>
              </w:r>
            </w:hyperlink>
          </w:p>
        </w:tc>
      </w:tr>
      <w:tr w:rsidR="00D93BEF">
        <w:trPr>
          <w:trHeight w:hRule="exact" w:val="330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9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Помощь в одевании и переодевании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15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61 806,00</w:t>
              </w:r>
            </w:hyperlink>
          </w:p>
        </w:tc>
      </w:tr>
      <w:tr w:rsidR="00D93BEF">
        <w:trPr>
          <w:trHeight w:hRule="exact" w:val="860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10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Помощь в одевании и переодевании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 с временным проживанием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16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2 134,00</w:t>
              </w:r>
            </w:hyperlink>
          </w:p>
        </w:tc>
      </w:tr>
      <w:tr w:rsidR="00D93BEF">
        <w:trPr>
          <w:trHeight w:hRule="exact" w:val="587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11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Обеспечение мягким инвентарем (одеждой, обувью) согласно утвержденным нормативам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17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26 132,00</w:t>
              </w:r>
            </w:hyperlink>
          </w:p>
        </w:tc>
      </w:tr>
      <w:tr w:rsidR="00D93BEF">
        <w:trPr>
          <w:trHeight w:hRule="exact" w:val="602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12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Обеспечение площадью жилых помещений в соответствии с утвержденными нормативами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18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51 038,00</w:t>
              </w:r>
            </w:hyperlink>
          </w:p>
        </w:tc>
      </w:tr>
      <w:tr w:rsidR="00D93BEF">
        <w:trPr>
          <w:trHeight w:hRule="exact" w:val="845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13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Обеспечение площадью жилых помещений в соответствии с утвержденными нормативами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 с временным проживанием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19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1 067,00</w:t>
              </w:r>
            </w:hyperlink>
          </w:p>
        </w:tc>
      </w:tr>
      <w:tr w:rsidR="00D93BEF">
        <w:trPr>
          <w:trHeight w:hRule="exact" w:val="344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14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Стрижка волос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20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1 675,00</w:t>
              </w:r>
            </w:hyperlink>
          </w:p>
        </w:tc>
      </w:tr>
      <w:tr w:rsidR="00D93BEF">
        <w:trPr>
          <w:trHeight w:hRule="exact" w:val="845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15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Стрижка волос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 с временным проживанием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21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37,00</w:t>
              </w:r>
            </w:hyperlink>
          </w:p>
        </w:tc>
      </w:tr>
      <w:tr w:rsidR="00D93BEF">
        <w:trPr>
          <w:trHeight w:hRule="exact" w:val="1017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>№ п/п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услуги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Форма соцобслуживания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Ед. изм.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Объем</w:t>
            </w:r>
          </w:p>
        </w:tc>
      </w:tr>
      <w:tr w:rsidR="00D93BEF">
        <w:trPr>
          <w:trHeight w:hRule="exact" w:val="846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16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Обеспечение за счет средств получателя социальных услуг книгами, газетами, журналами, настольными играми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22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101,00</w:t>
              </w:r>
            </w:hyperlink>
          </w:p>
        </w:tc>
      </w:tr>
      <w:tr w:rsidR="00D93BEF">
        <w:trPr>
          <w:trHeight w:hRule="exact" w:val="859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17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Обеспечение за счет средств получателя социальных услуг книгами, газетами, журналами, настольными играми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 с временным проживанием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23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3,00</w:t>
              </w:r>
            </w:hyperlink>
          </w:p>
        </w:tc>
      </w:tr>
      <w:tr w:rsidR="00D93BEF">
        <w:trPr>
          <w:trHeight w:hRule="exact" w:val="330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18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Помощь в приеме пищи (кормление)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24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16 620,00</w:t>
              </w:r>
            </w:hyperlink>
          </w:p>
        </w:tc>
      </w:tr>
      <w:tr w:rsidR="00D93BEF">
        <w:trPr>
          <w:trHeight w:hRule="exact" w:val="860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19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Помощь в приеме пищи (кормление)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 с временным проживанием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25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2 490,00</w:t>
              </w:r>
            </w:hyperlink>
          </w:p>
        </w:tc>
      </w:tr>
      <w:tr w:rsidR="00D93BEF">
        <w:trPr>
          <w:trHeight w:hRule="exact" w:val="1117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Помощь в ежедневных гигиенических процедурах, смена подгузников и абсорбирующего белья лицам, не способных по состоянию здоровья самостоятельно осуществлять за собой уход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26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106 075,00</w:t>
              </w:r>
            </w:hyperlink>
          </w:p>
        </w:tc>
      </w:tr>
      <w:tr w:rsidR="00D93BEF">
        <w:trPr>
          <w:trHeight w:hRule="exact" w:val="1118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21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Помощь в ежедневных гигиенических процедурах, смена подгузников и абсорбирующего белья лицам, не способных по состоянию здоровья самостоятельно осуществлять за собой уход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 с временным проживанием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27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4 280,00</w:t>
              </w:r>
            </w:hyperlink>
          </w:p>
        </w:tc>
      </w:tr>
      <w:tr w:rsidR="00D93BEF">
        <w:trPr>
          <w:trHeight w:hRule="exact" w:val="329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22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Мытье (помощь в мытье)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28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6 725,00</w:t>
              </w:r>
            </w:hyperlink>
          </w:p>
        </w:tc>
      </w:tr>
      <w:tr w:rsidR="00D93BEF">
        <w:trPr>
          <w:trHeight w:hRule="exact" w:val="860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23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Мытье (помощь в мытье)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 с временным проживанием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29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169,00</w:t>
              </w:r>
            </w:hyperlink>
          </w:p>
        </w:tc>
      </w:tr>
      <w:tr w:rsidR="00D93BEF">
        <w:trPr>
          <w:trHeight w:hRule="exact" w:val="587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24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Обеспечение питанием в соответствии с утвержденными нормативами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30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51 038,00</w:t>
              </w:r>
            </w:hyperlink>
          </w:p>
        </w:tc>
      </w:tr>
      <w:tr w:rsidR="00D93BEF">
        <w:trPr>
          <w:trHeight w:hRule="exact" w:val="860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25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Обеспечение питанием в соответствии с утвержденными нормативами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 с временным проживанием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31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1 067,00</w:t>
              </w:r>
            </w:hyperlink>
          </w:p>
        </w:tc>
      </w:tr>
      <w:tr w:rsidR="00D93BEF">
        <w:trPr>
          <w:trHeight w:hRule="exact" w:val="330"/>
        </w:trPr>
        <w:tc>
          <w:tcPr>
            <w:tcW w:w="891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right w:w="72" w:type="dxa"/>
            </w:tcMar>
            <w:vAlign w:val="center"/>
          </w:tcPr>
          <w:p w:rsidR="00D93BEF" w:rsidRDefault="00350C24">
            <w:pPr>
              <w:spacing w:line="229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Итого: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32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459 726,00</w:t>
              </w:r>
            </w:hyperlink>
          </w:p>
        </w:tc>
      </w:tr>
      <w:tr w:rsidR="00D93BEF">
        <w:trPr>
          <w:trHeight w:hRule="exact" w:val="343"/>
        </w:trPr>
        <w:tc>
          <w:tcPr>
            <w:tcW w:w="1071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  <w:vAlign w:val="center"/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 Социально-медицинские услуги</w:t>
            </w:r>
          </w:p>
        </w:tc>
      </w:tr>
      <w:tr w:rsidR="00D93BEF">
        <w:trPr>
          <w:trHeight w:hRule="exact" w:val="1376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Выполнение процедур, связанных с организацией ухода, наблюдение за состоянием здоровья получателей социальных услуг (измерение температуры тела, артериального давления, контроль за приемом лекарственных препаратов и др.)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33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51 038,00</w:t>
              </w:r>
            </w:hyperlink>
          </w:p>
        </w:tc>
      </w:tr>
      <w:tr w:rsidR="00D93BEF">
        <w:trPr>
          <w:trHeight w:hRule="exact" w:val="1390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Выполнение процедур, связанных с организацией ухода, наблюдение за состоянием здоровья получателей социальных услуг (измерение температуры тела, артериального давления, контроль за приемом лекарственных препарат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ов и др.)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 с временным проживанием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34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1 067,00</w:t>
              </w:r>
            </w:hyperlink>
          </w:p>
        </w:tc>
      </w:tr>
      <w:tr w:rsidR="00D93BEF">
        <w:trPr>
          <w:trHeight w:hRule="exact" w:val="329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Лечебная физкультура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35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265,00</w:t>
              </w:r>
            </w:hyperlink>
          </w:p>
        </w:tc>
      </w:tr>
      <w:tr w:rsidR="00D93BEF">
        <w:trPr>
          <w:trHeight w:hRule="exact" w:val="860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Систематическое наблюдение за получателями социальных услуг для выявления отклонений в состоянии их здоровья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36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51 038,00</w:t>
              </w:r>
            </w:hyperlink>
          </w:p>
        </w:tc>
      </w:tr>
      <w:tr w:rsidR="00D93BEF">
        <w:trPr>
          <w:trHeight w:hRule="exact" w:val="845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5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Систематическое наблюдение за получателями социальных услуг для выявления отклонений в состоянии их здоровья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 с временным проживанием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37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1 067,00</w:t>
              </w:r>
            </w:hyperlink>
          </w:p>
        </w:tc>
      </w:tr>
      <w:tr w:rsidR="00D93BEF">
        <w:trPr>
          <w:trHeight w:hRule="exact" w:val="1017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услуги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Форма соцобслуживания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Ед. изм.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Объем</w:t>
            </w:r>
          </w:p>
        </w:tc>
      </w:tr>
      <w:tr w:rsidR="00D93BEF">
        <w:trPr>
          <w:trHeight w:hRule="exact" w:val="1648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>6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Консультирование по социально-медицинским вопросам (поддержание и сохранение здоровья получателей социальных услуг, проведение оздоровительных мероприятий, наблюдение за получателями социальных услуг для выявления отклонений в состоянии их здоровья)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38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6 409,00</w:t>
              </w:r>
            </w:hyperlink>
          </w:p>
        </w:tc>
      </w:tr>
      <w:tr w:rsidR="00D93BEF">
        <w:trPr>
          <w:trHeight w:hRule="exact" w:val="1648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Консультирование по социально-медицинским вопросам (поддержание и сохранение здоровья получателей социальных услуг, проведение оздоровительных мероприятий, наблюдение за получателями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социальных услуг для выявления отклонений в состоянии их здоровья)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 с временным проживанием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39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134,00</w:t>
              </w:r>
            </w:hyperlink>
          </w:p>
        </w:tc>
      </w:tr>
      <w:tr w:rsidR="00D93BEF">
        <w:trPr>
          <w:trHeight w:hRule="exact" w:val="587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8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Проведение мероприятий, направленных на формирование здорового образа жизни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40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12,00</w:t>
              </w:r>
            </w:hyperlink>
          </w:p>
        </w:tc>
      </w:tr>
      <w:tr w:rsidR="00D93BEF">
        <w:trPr>
          <w:trHeight w:hRule="exact" w:val="344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9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Проведение оздоровительных мероприятий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41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44 447,00</w:t>
              </w:r>
            </w:hyperlink>
          </w:p>
        </w:tc>
      </w:tr>
      <w:tr w:rsidR="00D93BEF">
        <w:trPr>
          <w:trHeight w:hRule="exact" w:val="845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10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Проведение оздоровительных мероприятий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 с временным проживанием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42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943,00</w:t>
              </w:r>
            </w:hyperlink>
          </w:p>
        </w:tc>
      </w:tr>
      <w:tr w:rsidR="00D93BEF">
        <w:trPr>
          <w:trHeight w:hRule="exact" w:val="344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11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Массаж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43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89,00</w:t>
              </w:r>
            </w:hyperlink>
          </w:p>
        </w:tc>
      </w:tr>
      <w:tr w:rsidR="00D93BEF">
        <w:trPr>
          <w:trHeight w:hRule="exact" w:val="846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12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Массаж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 с временным проживанием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44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12,00</w:t>
              </w:r>
            </w:hyperlink>
          </w:p>
        </w:tc>
      </w:tr>
      <w:tr w:rsidR="00D93BEF">
        <w:trPr>
          <w:trHeight w:hRule="exact" w:val="601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13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Проведение занятий по адаптивной физической культуре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45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31,00</w:t>
              </w:r>
            </w:hyperlink>
          </w:p>
        </w:tc>
      </w:tr>
      <w:tr w:rsidR="00D93BEF">
        <w:trPr>
          <w:trHeight w:hRule="exact" w:val="330"/>
        </w:trPr>
        <w:tc>
          <w:tcPr>
            <w:tcW w:w="891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right w:w="72" w:type="dxa"/>
            </w:tcMar>
            <w:vAlign w:val="center"/>
          </w:tcPr>
          <w:p w:rsidR="00D93BEF" w:rsidRDefault="00350C24">
            <w:pPr>
              <w:spacing w:line="229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Итого: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46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156 552,00</w:t>
              </w:r>
            </w:hyperlink>
          </w:p>
        </w:tc>
      </w:tr>
      <w:tr w:rsidR="00D93BEF">
        <w:trPr>
          <w:trHeight w:hRule="exact" w:val="344"/>
        </w:trPr>
        <w:tc>
          <w:tcPr>
            <w:tcW w:w="1071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  <w:vAlign w:val="center"/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4. Социально-психологические услуги</w:t>
            </w:r>
          </w:p>
        </w:tc>
      </w:tr>
      <w:tr w:rsidR="00D93BEF">
        <w:trPr>
          <w:trHeight w:hRule="exact" w:val="845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Социально-психологическое консультирование, в том числе по вопросам внутрисемейных отношений, включая диагностику и коррекцию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47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367,00</w:t>
              </w:r>
            </w:hyperlink>
          </w:p>
        </w:tc>
      </w:tr>
      <w:tr w:rsidR="00D93BEF">
        <w:trPr>
          <w:trHeight w:hRule="exact" w:val="344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Социально-психологический патронаж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48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625,00</w:t>
              </w:r>
            </w:hyperlink>
          </w:p>
        </w:tc>
      </w:tr>
      <w:tr w:rsidR="00D93BEF">
        <w:trPr>
          <w:trHeight w:hRule="exact" w:val="344"/>
        </w:trPr>
        <w:tc>
          <w:tcPr>
            <w:tcW w:w="891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right w:w="72" w:type="dxa"/>
            </w:tcMar>
            <w:vAlign w:val="center"/>
          </w:tcPr>
          <w:p w:rsidR="00D93BEF" w:rsidRDefault="00350C24">
            <w:pPr>
              <w:spacing w:line="229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Итого: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49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992,00</w:t>
              </w:r>
            </w:hyperlink>
          </w:p>
        </w:tc>
      </w:tr>
      <w:tr w:rsidR="00D93BEF">
        <w:trPr>
          <w:trHeight w:hRule="exact" w:val="329"/>
        </w:trPr>
        <w:tc>
          <w:tcPr>
            <w:tcW w:w="1071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  <w:vAlign w:val="center"/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5. Социально-педагогические услуги</w:t>
            </w:r>
          </w:p>
        </w:tc>
      </w:tr>
      <w:tr w:rsidR="00D93BEF">
        <w:trPr>
          <w:trHeight w:hRule="exact" w:val="602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Формирование позитивных интересов получателей социальных услуг (в том числе в сфере досуга)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50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1 237,00</w:t>
              </w:r>
            </w:hyperlink>
          </w:p>
        </w:tc>
      </w:tr>
      <w:tr w:rsidR="00D93BEF">
        <w:trPr>
          <w:trHeight w:hRule="exact" w:val="588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Организация досуга (праздники, экскурсии и другие культурные мероприятия)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51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429,00</w:t>
              </w:r>
            </w:hyperlink>
          </w:p>
        </w:tc>
      </w:tr>
      <w:tr w:rsidR="00D93BEF">
        <w:trPr>
          <w:trHeight w:hRule="exact" w:val="845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Организация досуга (праздники, экскурсии и другие культурные мероприятия)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 с временным проживанием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52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2,00</w:t>
              </w:r>
            </w:hyperlink>
          </w:p>
        </w:tc>
      </w:tr>
      <w:tr w:rsidR="00D93BEF">
        <w:trPr>
          <w:trHeight w:hRule="exact" w:val="344"/>
        </w:trPr>
        <w:tc>
          <w:tcPr>
            <w:tcW w:w="891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right w:w="72" w:type="dxa"/>
            </w:tcMar>
            <w:vAlign w:val="center"/>
          </w:tcPr>
          <w:p w:rsidR="00D93BEF" w:rsidRDefault="00350C24">
            <w:pPr>
              <w:spacing w:line="229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Итого: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53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1 668,00</w:t>
              </w:r>
            </w:hyperlink>
          </w:p>
        </w:tc>
      </w:tr>
      <w:tr w:rsidR="00D93BEF">
        <w:trPr>
          <w:trHeight w:hRule="exact" w:val="344"/>
        </w:trPr>
        <w:tc>
          <w:tcPr>
            <w:tcW w:w="1071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  <w:vAlign w:val="center"/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6. Услуги по повышению коммуникативности получателей</w:t>
            </w:r>
          </w:p>
        </w:tc>
      </w:tr>
      <w:tr w:rsidR="00D93BEF">
        <w:trPr>
          <w:trHeight w:hRule="exact" w:val="587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Обучение инвалидов пользованию средствами ухода и техническими средствами реабилитации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54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181,00</w:t>
              </w:r>
            </w:hyperlink>
          </w:p>
        </w:tc>
      </w:tr>
      <w:tr w:rsidR="00D93BEF">
        <w:trPr>
          <w:trHeight w:hRule="exact" w:val="846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Обучение инвалидов пользованию средствами ухода и техническими средствами реабилитации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 с временным проживанием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55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3,00</w:t>
              </w:r>
            </w:hyperlink>
          </w:p>
        </w:tc>
      </w:tr>
      <w:tr w:rsidR="00D93BEF">
        <w:trPr>
          <w:trHeight w:hRule="exact" w:val="601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Обучение навыкам самообслуживания, поведения в быту и общественных местах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56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37,00</w:t>
              </w:r>
            </w:hyperlink>
          </w:p>
        </w:tc>
      </w:tr>
      <w:tr w:rsidR="00D93BEF">
        <w:trPr>
          <w:trHeight w:hRule="exact" w:val="1017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услуги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Форма соцобслуживания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Ед. изм.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Объем</w:t>
            </w:r>
          </w:p>
        </w:tc>
      </w:tr>
      <w:tr w:rsidR="00D93BEF">
        <w:trPr>
          <w:trHeight w:hRule="exact" w:val="588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29" w:type="dxa"/>
            </w:tcMar>
          </w:tcPr>
          <w:p w:rsidR="00D93BEF" w:rsidRDefault="00350C24">
            <w:pPr>
              <w:spacing w:line="229" w:lineRule="auto"/>
              <w:ind w:right="-29073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>4</w:t>
            </w:r>
          </w:p>
        </w:tc>
        <w:tc>
          <w:tcPr>
            <w:tcW w:w="5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Проведение социально-реабилитационных мероприятий в сфере социального обслуживания 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</w:tcMar>
          </w:tcPr>
          <w:p w:rsidR="00D93BEF" w:rsidRDefault="00350C24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Стационарная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шт.            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57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80,00</w:t>
              </w:r>
            </w:hyperlink>
          </w:p>
        </w:tc>
      </w:tr>
      <w:tr w:rsidR="00D93BEF">
        <w:trPr>
          <w:trHeight w:hRule="exact" w:val="344"/>
        </w:trPr>
        <w:tc>
          <w:tcPr>
            <w:tcW w:w="891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right w:w="72" w:type="dxa"/>
            </w:tcMar>
            <w:vAlign w:val="center"/>
          </w:tcPr>
          <w:p w:rsidR="00D93BEF" w:rsidRDefault="00350C24">
            <w:pPr>
              <w:spacing w:line="229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Итого:</w:t>
            </w:r>
          </w:p>
        </w:tc>
        <w:tc>
          <w:tcPr>
            <w:tcW w:w="18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D93BEF" w:rsidRDefault="00350C24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hyperlink r:id="rId58">
              <w:r>
                <w:rPr>
                  <w:rFonts w:ascii="Times New Roman" w:eastAsia="Times New Roman" w:hAnsi="Times New Roman" w:cs="Times New Roman"/>
                  <w:color w:val="000000"/>
                  <w:spacing w:val="-2"/>
                  <w:sz w:val="24"/>
                </w:rPr>
                <w:t>301,00</w:t>
              </w:r>
            </w:hyperlink>
            <w:bookmarkStart w:id="0" w:name="_GoBack"/>
            <w:bookmarkEnd w:id="0"/>
          </w:p>
        </w:tc>
      </w:tr>
    </w:tbl>
    <w:p w:rsidR="00350C24" w:rsidRDefault="00350C24"/>
    <w:sectPr w:rsidR="00350C24">
      <w:pgSz w:w="11906" w:h="16848"/>
      <w:pgMar w:top="567" w:right="567" w:bottom="517" w:left="567" w:header="226" w:footer="20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BEF"/>
    <w:rsid w:val="00350C24"/>
    <w:rsid w:val="00640D79"/>
    <w:rsid w:val="00D93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36C81"/>
  <w15:docId w15:val="{2CF2B074-6355-4EF1-9F74-71DAAEBC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&#1054;&#1090;&#1082;&#1088;&#1099;&#1090;&#1100;_&#1082;&#1072;&#1088;&#1090;&#1086;&#1090;&#1077;&#1082;&#1091;" TargetMode="External"/><Relationship Id="rId18" Type="http://schemas.openxmlformats.org/officeDocument/2006/relationships/hyperlink" Target="&#1054;&#1090;&#1082;&#1088;&#1099;&#1090;&#1100;_&#1082;&#1072;&#1088;&#1090;&#1086;&#1090;&#1077;&#1082;&#1091;" TargetMode="External"/><Relationship Id="rId26" Type="http://schemas.openxmlformats.org/officeDocument/2006/relationships/hyperlink" Target="&#1054;&#1090;&#1082;&#1088;&#1099;&#1090;&#1100;_&#1082;&#1072;&#1088;&#1090;&#1086;&#1090;&#1077;&#1082;&#1091;" TargetMode="External"/><Relationship Id="rId39" Type="http://schemas.openxmlformats.org/officeDocument/2006/relationships/hyperlink" Target="&#1054;&#1090;&#1082;&#1088;&#1099;&#1090;&#1100;_&#1082;&#1072;&#1088;&#1090;&#1086;&#1090;&#1077;&#1082;&#1091;" TargetMode="External"/><Relationship Id="rId21" Type="http://schemas.openxmlformats.org/officeDocument/2006/relationships/hyperlink" Target="&#1054;&#1090;&#1082;&#1088;&#1099;&#1090;&#1100;_&#1082;&#1072;&#1088;&#1090;&#1086;&#1090;&#1077;&#1082;&#1091;" TargetMode="External"/><Relationship Id="rId34" Type="http://schemas.openxmlformats.org/officeDocument/2006/relationships/hyperlink" Target="&#1054;&#1090;&#1082;&#1088;&#1099;&#1090;&#1100;_&#1082;&#1072;&#1088;&#1090;&#1086;&#1090;&#1077;&#1082;&#1091;" TargetMode="External"/><Relationship Id="rId42" Type="http://schemas.openxmlformats.org/officeDocument/2006/relationships/hyperlink" Target="&#1054;&#1090;&#1082;&#1088;&#1099;&#1090;&#1100;_&#1082;&#1072;&#1088;&#1090;&#1086;&#1090;&#1077;&#1082;&#1091;" TargetMode="External"/><Relationship Id="rId47" Type="http://schemas.openxmlformats.org/officeDocument/2006/relationships/hyperlink" Target="&#1054;&#1090;&#1082;&#1088;&#1099;&#1090;&#1100;_&#1082;&#1072;&#1088;&#1090;&#1086;&#1090;&#1077;&#1082;&#1091;" TargetMode="External"/><Relationship Id="rId50" Type="http://schemas.openxmlformats.org/officeDocument/2006/relationships/hyperlink" Target="&#1054;&#1090;&#1082;&#1088;&#1099;&#1090;&#1100;_&#1082;&#1072;&#1088;&#1090;&#1086;&#1090;&#1077;&#1082;&#1091;" TargetMode="External"/><Relationship Id="rId55" Type="http://schemas.openxmlformats.org/officeDocument/2006/relationships/hyperlink" Target="&#1054;&#1090;&#1082;&#1088;&#1099;&#1090;&#1100;_&#1082;&#1072;&#1088;&#1090;&#1086;&#1090;&#1077;&#1082;&#1091;" TargetMode="External"/><Relationship Id="rId7" Type="http://schemas.openxmlformats.org/officeDocument/2006/relationships/hyperlink" Target="&#1054;&#1090;&#1082;&#1088;&#1099;&#1090;&#1100;_&#1082;&#1072;&#1088;&#1090;&#1086;&#1090;&#1077;&#1082;&#1091;" TargetMode="External"/><Relationship Id="rId2" Type="http://schemas.openxmlformats.org/officeDocument/2006/relationships/settings" Target="settings.xml"/><Relationship Id="rId16" Type="http://schemas.openxmlformats.org/officeDocument/2006/relationships/hyperlink" Target="&#1054;&#1090;&#1082;&#1088;&#1099;&#1090;&#1100;_&#1082;&#1072;&#1088;&#1090;&#1086;&#1090;&#1077;&#1082;&#1091;" TargetMode="External"/><Relationship Id="rId29" Type="http://schemas.openxmlformats.org/officeDocument/2006/relationships/hyperlink" Target="&#1054;&#1090;&#1082;&#1088;&#1099;&#1090;&#1100;_&#1082;&#1072;&#1088;&#1090;&#1086;&#1090;&#1077;&#1082;&#1091;" TargetMode="External"/><Relationship Id="rId11" Type="http://schemas.openxmlformats.org/officeDocument/2006/relationships/hyperlink" Target="&#1054;&#1090;&#1082;&#1088;&#1099;&#1090;&#1100;_&#1082;&#1072;&#1088;&#1090;&#1086;&#1090;&#1077;&#1082;&#1091;" TargetMode="External"/><Relationship Id="rId24" Type="http://schemas.openxmlformats.org/officeDocument/2006/relationships/hyperlink" Target="&#1054;&#1090;&#1082;&#1088;&#1099;&#1090;&#1100;_&#1082;&#1072;&#1088;&#1090;&#1086;&#1090;&#1077;&#1082;&#1091;" TargetMode="External"/><Relationship Id="rId32" Type="http://schemas.openxmlformats.org/officeDocument/2006/relationships/hyperlink" Target="&#1054;&#1090;&#1082;&#1088;&#1099;&#1090;&#1100;_&#1082;&#1072;&#1088;&#1090;&#1086;&#1090;&#1077;&#1082;&#1091;" TargetMode="External"/><Relationship Id="rId37" Type="http://schemas.openxmlformats.org/officeDocument/2006/relationships/hyperlink" Target="&#1054;&#1090;&#1082;&#1088;&#1099;&#1090;&#1100;_&#1082;&#1072;&#1088;&#1090;&#1086;&#1090;&#1077;&#1082;&#1091;" TargetMode="External"/><Relationship Id="rId40" Type="http://schemas.openxmlformats.org/officeDocument/2006/relationships/hyperlink" Target="&#1054;&#1090;&#1082;&#1088;&#1099;&#1090;&#1100;_&#1082;&#1072;&#1088;&#1090;&#1086;&#1090;&#1077;&#1082;&#1091;" TargetMode="External"/><Relationship Id="rId45" Type="http://schemas.openxmlformats.org/officeDocument/2006/relationships/hyperlink" Target="&#1054;&#1090;&#1082;&#1088;&#1099;&#1090;&#1100;_&#1082;&#1072;&#1088;&#1090;&#1086;&#1090;&#1077;&#1082;&#1091;" TargetMode="External"/><Relationship Id="rId53" Type="http://schemas.openxmlformats.org/officeDocument/2006/relationships/hyperlink" Target="&#1054;&#1090;&#1082;&#1088;&#1099;&#1090;&#1100;_&#1082;&#1072;&#1088;&#1090;&#1086;&#1090;&#1077;&#1082;&#1091;" TargetMode="External"/><Relationship Id="rId58" Type="http://schemas.openxmlformats.org/officeDocument/2006/relationships/hyperlink" Target="&#1054;&#1090;&#1082;&#1088;&#1099;&#1090;&#1100;_&#1082;&#1072;&#1088;&#1090;&#1086;&#1090;&#1077;&#1082;&#1091;" TargetMode="External"/><Relationship Id="rId5" Type="http://schemas.openxmlformats.org/officeDocument/2006/relationships/hyperlink" Target="&#1054;&#1090;&#1082;&#1088;&#1099;&#1090;&#1100;_&#1082;&#1072;&#1088;&#1090;&#1086;&#1090;&#1077;&#1082;&#1091;" TargetMode="External"/><Relationship Id="rId19" Type="http://schemas.openxmlformats.org/officeDocument/2006/relationships/hyperlink" Target="&#1054;&#1090;&#1082;&#1088;&#1099;&#1090;&#1100;_&#1082;&#1072;&#1088;&#1090;&#1086;&#1090;&#1077;&#1082;&#1091;" TargetMode="External"/><Relationship Id="rId4" Type="http://schemas.openxmlformats.org/officeDocument/2006/relationships/hyperlink" Target="&#1054;&#1090;&#1082;&#1088;&#1099;&#1090;&#1100;_&#1082;&#1072;&#1088;&#1090;&#1086;&#1090;&#1077;&#1082;&#1091;" TargetMode="External"/><Relationship Id="rId9" Type="http://schemas.openxmlformats.org/officeDocument/2006/relationships/hyperlink" Target="&#1054;&#1090;&#1082;&#1088;&#1099;&#1090;&#1100;_&#1082;&#1072;&#1088;&#1090;&#1086;&#1090;&#1077;&#1082;&#1091;" TargetMode="External"/><Relationship Id="rId14" Type="http://schemas.openxmlformats.org/officeDocument/2006/relationships/hyperlink" Target="&#1054;&#1090;&#1082;&#1088;&#1099;&#1090;&#1100;_&#1082;&#1072;&#1088;&#1090;&#1086;&#1090;&#1077;&#1082;&#1091;" TargetMode="External"/><Relationship Id="rId22" Type="http://schemas.openxmlformats.org/officeDocument/2006/relationships/hyperlink" Target="&#1054;&#1090;&#1082;&#1088;&#1099;&#1090;&#1100;_&#1082;&#1072;&#1088;&#1090;&#1086;&#1090;&#1077;&#1082;&#1091;" TargetMode="External"/><Relationship Id="rId27" Type="http://schemas.openxmlformats.org/officeDocument/2006/relationships/hyperlink" Target="&#1054;&#1090;&#1082;&#1088;&#1099;&#1090;&#1100;_&#1082;&#1072;&#1088;&#1090;&#1086;&#1090;&#1077;&#1082;&#1091;" TargetMode="External"/><Relationship Id="rId30" Type="http://schemas.openxmlformats.org/officeDocument/2006/relationships/hyperlink" Target="&#1054;&#1090;&#1082;&#1088;&#1099;&#1090;&#1100;_&#1082;&#1072;&#1088;&#1090;&#1086;&#1090;&#1077;&#1082;&#1091;" TargetMode="External"/><Relationship Id="rId35" Type="http://schemas.openxmlformats.org/officeDocument/2006/relationships/hyperlink" Target="&#1054;&#1090;&#1082;&#1088;&#1099;&#1090;&#1100;_&#1082;&#1072;&#1088;&#1090;&#1086;&#1090;&#1077;&#1082;&#1091;" TargetMode="External"/><Relationship Id="rId43" Type="http://schemas.openxmlformats.org/officeDocument/2006/relationships/hyperlink" Target="&#1054;&#1090;&#1082;&#1088;&#1099;&#1090;&#1100;_&#1082;&#1072;&#1088;&#1090;&#1086;&#1090;&#1077;&#1082;&#1091;" TargetMode="External"/><Relationship Id="rId48" Type="http://schemas.openxmlformats.org/officeDocument/2006/relationships/hyperlink" Target="&#1054;&#1090;&#1082;&#1088;&#1099;&#1090;&#1100;_&#1082;&#1072;&#1088;&#1090;&#1086;&#1090;&#1077;&#1082;&#1091;" TargetMode="External"/><Relationship Id="rId56" Type="http://schemas.openxmlformats.org/officeDocument/2006/relationships/hyperlink" Target="&#1054;&#1090;&#1082;&#1088;&#1099;&#1090;&#1100;_&#1082;&#1072;&#1088;&#1090;&#1086;&#1090;&#1077;&#1082;&#1091;" TargetMode="External"/><Relationship Id="rId8" Type="http://schemas.openxmlformats.org/officeDocument/2006/relationships/hyperlink" Target="&#1054;&#1090;&#1082;&#1088;&#1099;&#1090;&#1100;_&#1082;&#1072;&#1088;&#1090;&#1086;&#1090;&#1077;&#1082;&#1091;" TargetMode="External"/><Relationship Id="rId51" Type="http://schemas.openxmlformats.org/officeDocument/2006/relationships/hyperlink" Target="&#1054;&#1090;&#1082;&#1088;&#1099;&#1090;&#1100;_&#1082;&#1072;&#1088;&#1090;&#1086;&#1090;&#1077;&#1082;&#1091;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&#1054;&#1090;&#1082;&#1088;&#1099;&#1090;&#1100;_&#1082;&#1072;&#1088;&#1090;&#1086;&#1090;&#1077;&#1082;&#1091;" TargetMode="External"/><Relationship Id="rId17" Type="http://schemas.openxmlformats.org/officeDocument/2006/relationships/hyperlink" Target="&#1054;&#1090;&#1082;&#1088;&#1099;&#1090;&#1100;_&#1082;&#1072;&#1088;&#1090;&#1086;&#1090;&#1077;&#1082;&#1091;" TargetMode="External"/><Relationship Id="rId25" Type="http://schemas.openxmlformats.org/officeDocument/2006/relationships/hyperlink" Target="&#1054;&#1090;&#1082;&#1088;&#1099;&#1090;&#1100;_&#1082;&#1072;&#1088;&#1090;&#1086;&#1090;&#1077;&#1082;&#1091;" TargetMode="External"/><Relationship Id="rId33" Type="http://schemas.openxmlformats.org/officeDocument/2006/relationships/hyperlink" Target="&#1054;&#1090;&#1082;&#1088;&#1099;&#1090;&#1100;_&#1082;&#1072;&#1088;&#1090;&#1086;&#1090;&#1077;&#1082;&#1091;" TargetMode="External"/><Relationship Id="rId38" Type="http://schemas.openxmlformats.org/officeDocument/2006/relationships/hyperlink" Target="&#1054;&#1090;&#1082;&#1088;&#1099;&#1090;&#1100;_&#1082;&#1072;&#1088;&#1090;&#1086;&#1090;&#1077;&#1082;&#1091;" TargetMode="External"/><Relationship Id="rId46" Type="http://schemas.openxmlformats.org/officeDocument/2006/relationships/hyperlink" Target="&#1054;&#1090;&#1082;&#1088;&#1099;&#1090;&#1100;_&#1082;&#1072;&#1088;&#1090;&#1086;&#1090;&#1077;&#1082;&#1091;" TargetMode="External"/><Relationship Id="rId59" Type="http://schemas.openxmlformats.org/officeDocument/2006/relationships/fontTable" Target="fontTable.xml"/><Relationship Id="rId20" Type="http://schemas.openxmlformats.org/officeDocument/2006/relationships/hyperlink" Target="&#1054;&#1090;&#1082;&#1088;&#1099;&#1090;&#1100;_&#1082;&#1072;&#1088;&#1090;&#1086;&#1090;&#1077;&#1082;&#1091;" TargetMode="External"/><Relationship Id="rId41" Type="http://schemas.openxmlformats.org/officeDocument/2006/relationships/hyperlink" Target="&#1054;&#1090;&#1082;&#1088;&#1099;&#1090;&#1100;_&#1082;&#1072;&#1088;&#1090;&#1086;&#1090;&#1077;&#1082;&#1091;" TargetMode="External"/><Relationship Id="rId54" Type="http://schemas.openxmlformats.org/officeDocument/2006/relationships/hyperlink" Target="&#1054;&#1090;&#1082;&#1088;&#1099;&#1090;&#1100;_&#1082;&#1072;&#1088;&#1090;&#1086;&#1090;&#1077;&#1082;&#1091;" TargetMode="External"/><Relationship Id="rId1" Type="http://schemas.openxmlformats.org/officeDocument/2006/relationships/styles" Target="styles.xml"/><Relationship Id="rId6" Type="http://schemas.openxmlformats.org/officeDocument/2006/relationships/hyperlink" Target="&#1054;&#1090;&#1082;&#1088;&#1099;&#1090;&#1100;_&#1082;&#1072;&#1088;&#1090;&#1086;&#1090;&#1077;&#1082;&#1091;" TargetMode="External"/><Relationship Id="rId15" Type="http://schemas.openxmlformats.org/officeDocument/2006/relationships/hyperlink" Target="&#1054;&#1090;&#1082;&#1088;&#1099;&#1090;&#1100;_&#1082;&#1072;&#1088;&#1090;&#1086;&#1090;&#1077;&#1082;&#1091;" TargetMode="External"/><Relationship Id="rId23" Type="http://schemas.openxmlformats.org/officeDocument/2006/relationships/hyperlink" Target="&#1054;&#1090;&#1082;&#1088;&#1099;&#1090;&#1100;_&#1082;&#1072;&#1088;&#1090;&#1086;&#1090;&#1077;&#1082;&#1091;" TargetMode="External"/><Relationship Id="rId28" Type="http://schemas.openxmlformats.org/officeDocument/2006/relationships/hyperlink" Target="&#1054;&#1090;&#1082;&#1088;&#1099;&#1090;&#1100;_&#1082;&#1072;&#1088;&#1090;&#1086;&#1090;&#1077;&#1082;&#1091;" TargetMode="External"/><Relationship Id="rId36" Type="http://schemas.openxmlformats.org/officeDocument/2006/relationships/hyperlink" Target="&#1054;&#1090;&#1082;&#1088;&#1099;&#1090;&#1100;_&#1082;&#1072;&#1088;&#1090;&#1086;&#1090;&#1077;&#1082;&#1091;" TargetMode="External"/><Relationship Id="rId49" Type="http://schemas.openxmlformats.org/officeDocument/2006/relationships/hyperlink" Target="&#1054;&#1090;&#1082;&#1088;&#1099;&#1090;&#1100;_&#1082;&#1072;&#1088;&#1090;&#1086;&#1090;&#1077;&#1082;&#1091;" TargetMode="External"/><Relationship Id="rId57" Type="http://schemas.openxmlformats.org/officeDocument/2006/relationships/hyperlink" Target="&#1054;&#1090;&#1082;&#1088;&#1099;&#1090;&#1100;_&#1082;&#1072;&#1088;&#1090;&#1086;&#1090;&#1077;&#1082;&#1091;" TargetMode="External"/><Relationship Id="rId10" Type="http://schemas.openxmlformats.org/officeDocument/2006/relationships/hyperlink" Target="&#1054;&#1090;&#1082;&#1088;&#1099;&#1090;&#1100;_&#1082;&#1072;&#1088;&#1090;&#1086;&#1090;&#1077;&#1082;&#1091;" TargetMode="External"/><Relationship Id="rId31" Type="http://schemas.openxmlformats.org/officeDocument/2006/relationships/hyperlink" Target="&#1054;&#1090;&#1082;&#1088;&#1099;&#1090;&#1100;_&#1082;&#1072;&#1088;&#1090;&#1086;&#1090;&#1077;&#1082;&#1091;" TargetMode="External"/><Relationship Id="rId44" Type="http://schemas.openxmlformats.org/officeDocument/2006/relationships/hyperlink" Target="&#1054;&#1090;&#1082;&#1088;&#1099;&#1090;&#1100;_&#1082;&#1072;&#1088;&#1090;&#1086;&#1090;&#1077;&#1082;&#1091;" TargetMode="External"/><Relationship Id="rId52" Type="http://schemas.openxmlformats.org/officeDocument/2006/relationships/hyperlink" Target="&#1054;&#1090;&#1082;&#1088;&#1099;&#1090;&#1100;_&#1082;&#1072;&#1088;&#1090;&#1086;&#1090;&#1077;&#1082;&#1091;" TargetMode="External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1393</Words>
  <Characters>7941</Characters>
  <Application>Microsoft Office Word</Application>
  <DocSecurity>0</DocSecurity>
  <Lines>66</Lines>
  <Paragraphs>18</Paragraphs>
  <ScaleCrop>false</ScaleCrop>
  <Company>Stimulsoft</Company>
  <LinksUpToDate>false</LinksUpToDate>
  <CharactersWithSpaces>9316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/>
  <cp:keywords/>
  <dc:description/>
  <cp:lastModifiedBy>user</cp:lastModifiedBy>
  <cp:revision>3</cp:revision>
  <dcterms:created xsi:type="dcterms:W3CDTF">2026-10-08T05:48:00Z</dcterms:created>
  <dcterms:modified xsi:type="dcterms:W3CDTF">2026-10-08T05:49:00Z</dcterms:modified>
</cp:coreProperties>
</file>